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57" w:rsidRDefault="000E2C57" w:rsidP="00B565B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B565B1" w:rsidRPr="009975B2" w:rsidRDefault="00B565B1" w:rsidP="00B565B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975B2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:rsidR="00B565B1" w:rsidRPr="009975B2" w:rsidRDefault="00F92DDB" w:rsidP="00B565B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975B2">
        <w:rPr>
          <w:rFonts w:ascii="Times New Roman" w:hAnsi="Times New Roman" w:cs="Times New Roman"/>
          <w:bCs/>
          <w:sz w:val="26"/>
          <w:szCs w:val="26"/>
        </w:rPr>
        <w:t xml:space="preserve">решением </w:t>
      </w:r>
      <w:r w:rsidR="00B565B1" w:rsidRPr="009975B2">
        <w:rPr>
          <w:rFonts w:ascii="Times New Roman" w:hAnsi="Times New Roman" w:cs="Times New Roman"/>
          <w:bCs/>
          <w:sz w:val="26"/>
          <w:szCs w:val="26"/>
        </w:rPr>
        <w:t>Красноярского регионального отделения</w:t>
      </w:r>
    </w:p>
    <w:p w:rsidR="00B565B1" w:rsidRPr="009975B2" w:rsidRDefault="00B565B1" w:rsidP="00B565B1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975B2">
        <w:rPr>
          <w:rFonts w:ascii="Times New Roman" w:hAnsi="Times New Roman" w:cs="Times New Roman"/>
          <w:bCs/>
          <w:sz w:val="26"/>
          <w:szCs w:val="26"/>
        </w:rPr>
        <w:t xml:space="preserve"> ООО «Российское объединение судей</w:t>
      </w:r>
      <w:r w:rsidR="009E3F97" w:rsidRPr="009975B2">
        <w:rPr>
          <w:rFonts w:ascii="Times New Roman" w:hAnsi="Times New Roman" w:cs="Times New Roman"/>
          <w:bCs/>
          <w:sz w:val="26"/>
          <w:szCs w:val="26"/>
        </w:rPr>
        <w:t>»</w:t>
      </w:r>
    </w:p>
    <w:p w:rsidR="00B565B1" w:rsidRPr="009975B2" w:rsidRDefault="0081306B" w:rsidP="00F92D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14 февраля 2025</w:t>
      </w:r>
      <w:r w:rsidR="00F92DDB" w:rsidRPr="009975B2">
        <w:rPr>
          <w:rFonts w:ascii="Times New Roman" w:hAnsi="Times New Roman" w:cs="Times New Roman"/>
          <w:bCs/>
          <w:sz w:val="26"/>
          <w:szCs w:val="26"/>
        </w:rPr>
        <w:t xml:space="preserve"> г.</w:t>
      </w:r>
    </w:p>
    <w:p w:rsidR="00B565B1" w:rsidRDefault="00B565B1" w:rsidP="004A3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5B1" w:rsidRDefault="00473557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65B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473557" w:rsidRPr="00B565B1" w:rsidRDefault="00473557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65B1">
        <w:rPr>
          <w:rFonts w:ascii="Times New Roman" w:hAnsi="Times New Roman" w:cs="Times New Roman"/>
          <w:b/>
          <w:bCs/>
          <w:sz w:val="26"/>
          <w:szCs w:val="26"/>
        </w:rPr>
        <w:t xml:space="preserve"> О </w:t>
      </w:r>
      <w:r w:rsidR="00B565B1" w:rsidRPr="00B565B1">
        <w:rPr>
          <w:rFonts w:ascii="Times New Roman" w:hAnsi="Times New Roman" w:cs="Times New Roman"/>
          <w:b/>
          <w:bCs/>
          <w:sz w:val="26"/>
          <w:szCs w:val="26"/>
        </w:rPr>
        <w:t>ТВОРЧЕСКОМ</w:t>
      </w:r>
      <w:r w:rsidRPr="00B565B1">
        <w:rPr>
          <w:rFonts w:ascii="Times New Roman" w:hAnsi="Times New Roman" w:cs="Times New Roman"/>
          <w:b/>
          <w:bCs/>
          <w:sz w:val="26"/>
          <w:szCs w:val="26"/>
        </w:rPr>
        <w:t xml:space="preserve"> КОНКУРС</w:t>
      </w:r>
      <w:r w:rsidR="00B565B1" w:rsidRPr="00B565B1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2836AB" w:rsidRPr="00B565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3296C" w:rsidRDefault="00473557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65B1">
        <w:rPr>
          <w:rFonts w:ascii="Times New Roman" w:hAnsi="Times New Roman" w:cs="Times New Roman"/>
          <w:b/>
          <w:bCs/>
          <w:sz w:val="26"/>
          <w:szCs w:val="26"/>
        </w:rPr>
        <w:t>«ТАЛАНТЫ КРАСНОЯРСКОЙ ФЕМИДЫ</w:t>
      </w:r>
      <w:r w:rsidR="002836AB" w:rsidRPr="00B565B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704573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704573" w:rsidRDefault="00F3107E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посвященном</w:t>
      </w:r>
      <w:proofErr w:type="gramEnd"/>
      <w:r w:rsidR="00704573">
        <w:rPr>
          <w:rFonts w:ascii="Times New Roman" w:hAnsi="Times New Roman" w:cs="Times New Roman"/>
          <w:bCs/>
          <w:sz w:val="28"/>
          <w:szCs w:val="28"/>
        </w:rPr>
        <w:t xml:space="preserve"> 80 – </w:t>
      </w:r>
      <w:proofErr w:type="spellStart"/>
      <w:r w:rsidR="00704573">
        <w:rPr>
          <w:rFonts w:ascii="Times New Roman" w:hAnsi="Times New Roman" w:cs="Times New Roman"/>
          <w:bCs/>
          <w:sz w:val="28"/>
          <w:szCs w:val="28"/>
        </w:rPr>
        <w:t>летию</w:t>
      </w:r>
      <w:proofErr w:type="spellEnd"/>
      <w:r w:rsidR="0081306B" w:rsidRPr="0081306B">
        <w:rPr>
          <w:rFonts w:ascii="Times New Roman" w:hAnsi="Times New Roman" w:cs="Times New Roman"/>
          <w:bCs/>
          <w:sz w:val="28"/>
          <w:szCs w:val="28"/>
        </w:rPr>
        <w:t xml:space="preserve"> Победы </w:t>
      </w:r>
      <w:r w:rsidR="00704573">
        <w:rPr>
          <w:rFonts w:ascii="Times New Roman" w:hAnsi="Times New Roman" w:cs="Times New Roman"/>
          <w:bCs/>
          <w:sz w:val="28"/>
          <w:szCs w:val="28"/>
        </w:rPr>
        <w:t xml:space="preserve">советского народа </w:t>
      </w:r>
    </w:p>
    <w:p w:rsidR="009117CF" w:rsidRPr="0081306B" w:rsidRDefault="0081306B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306B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</w:p>
    <w:p w:rsidR="009117CF" w:rsidRPr="0081306B" w:rsidRDefault="00862B15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3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306B" w:rsidRPr="0081306B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3107E">
        <w:rPr>
          <w:rFonts w:ascii="Times New Roman" w:hAnsi="Times New Roman" w:cs="Times New Roman"/>
          <w:b/>
          <w:bCs/>
          <w:i/>
          <w:sz w:val="32"/>
          <w:szCs w:val="32"/>
        </w:rPr>
        <w:t>Военно-патриотические песни</w:t>
      </w:r>
      <w:r w:rsidR="009117CF" w:rsidRPr="0081306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73557" w:rsidRPr="00B565B1" w:rsidRDefault="00473557" w:rsidP="00B565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79E4" w:rsidRPr="000E0BC7" w:rsidRDefault="001179E4" w:rsidP="000E0BC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E0B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8F4688" w:rsidRPr="00B565B1" w:rsidRDefault="00B565B1" w:rsidP="00B565B1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1.1. </w:t>
      </w:r>
      <w:r w:rsidR="00E0439E">
        <w:rPr>
          <w:rFonts w:ascii="Times New Roman" w:hAnsi="Times New Roman" w:cs="Times New Roman"/>
          <w:b/>
          <w:bCs/>
          <w:iCs/>
          <w:sz w:val="26"/>
          <w:szCs w:val="26"/>
        </w:rPr>
        <w:t>Организатор</w:t>
      </w:r>
      <w:r w:rsidR="001179E4" w:rsidRPr="00B565B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и цели </w:t>
      </w:r>
      <w:r w:rsidR="00E0439E">
        <w:rPr>
          <w:rFonts w:ascii="Times New Roman" w:hAnsi="Times New Roman" w:cs="Times New Roman"/>
          <w:b/>
          <w:bCs/>
          <w:iCs/>
          <w:sz w:val="26"/>
          <w:szCs w:val="26"/>
        </w:rPr>
        <w:t>К</w:t>
      </w:r>
      <w:r w:rsidR="001179E4" w:rsidRPr="00B565B1">
        <w:rPr>
          <w:rFonts w:ascii="Times New Roman" w:hAnsi="Times New Roman" w:cs="Times New Roman"/>
          <w:b/>
          <w:bCs/>
          <w:iCs/>
          <w:sz w:val="26"/>
          <w:szCs w:val="26"/>
        </w:rPr>
        <w:t>онкурса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2C45B3" w:rsidRPr="00B565B1" w:rsidRDefault="002C45B3" w:rsidP="00B565B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565B1">
        <w:rPr>
          <w:rFonts w:ascii="Times New Roman" w:hAnsi="Times New Roman" w:cs="Times New Roman"/>
          <w:bCs/>
          <w:iCs/>
          <w:sz w:val="26"/>
          <w:szCs w:val="26"/>
        </w:rPr>
        <w:t>1.1.</w:t>
      </w:r>
      <w:r w:rsidR="00704573">
        <w:rPr>
          <w:rFonts w:ascii="Times New Roman" w:hAnsi="Times New Roman" w:cs="Times New Roman"/>
          <w:bCs/>
          <w:iCs/>
          <w:sz w:val="26"/>
          <w:szCs w:val="26"/>
        </w:rPr>
        <w:t>1. Творческий конкурс «Таланты К</w:t>
      </w:r>
      <w:r w:rsidRPr="00B565B1">
        <w:rPr>
          <w:rFonts w:ascii="Times New Roman" w:hAnsi="Times New Roman" w:cs="Times New Roman"/>
          <w:bCs/>
          <w:iCs/>
          <w:sz w:val="26"/>
          <w:szCs w:val="26"/>
        </w:rPr>
        <w:t xml:space="preserve">расноярской Фемиды» (далее – Конкурс) проводится в рамках мероприятий </w:t>
      </w:r>
      <w:r w:rsidR="00E0439E" w:rsidRPr="00E0439E">
        <w:rPr>
          <w:rFonts w:ascii="Times New Roman" w:hAnsi="Times New Roman" w:cs="Times New Roman"/>
          <w:bCs/>
          <w:iCs/>
          <w:sz w:val="26"/>
          <w:szCs w:val="26"/>
        </w:rPr>
        <w:t xml:space="preserve">Красноярского регионального отделения Общероссийской общественной организации «Российское объединение судей» </w:t>
      </w:r>
      <w:r w:rsidRPr="00B565B1">
        <w:rPr>
          <w:rFonts w:ascii="Times New Roman" w:hAnsi="Times New Roman" w:cs="Times New Roman"/>
          <w:bCs/>
          <w:iCs/>
          <w:sz w:val="26"/>
          <w:szCs w:val="26"/>
        </w:rPr>
        <w:t>(далее – КРО ООО «РОС»)</w:t>
      </w:r>
      <w:r w:rsidR="002758F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758F0" w:rsidRPr="00F3107E">
        <w:rPr>
          <w:rFonts w:ascii="Times New Roman" w:hAnsi="Times New Roman" w:cs="Times New Roman"/>
          <w:bCs/>
          <w:iCs/>
          <w:sz w:val="26"/>
          <w:szCs w:val="26"/>
        </w:rPr>
        <w:t>при содействии Совета судей Красноярского края</w:t>
      </w:r>
      <w:r w:rsidRPr="00F3107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B565B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E0439E" w:rsidRDefault="002C45B3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bCs/>
          <w:sz w:val="26"/>
          <w:szCs w:val="26"/>
        </w:rPr>
        <w:t>1.1.2. Организатором Конкурса является КРО ООО «РОС».</w:t>
      </w:r>
      <w:r w:rsidR="004A3CF6" w:rsidRPr="00B565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45B3" w:rsidRPr="00B565B1" w:rsidRDefault="002C45B3" w:rsidP="00B565B1">
      <w:pPr>
        <w:tabs>
          <w:tab w:val="left" w:pos="4914"/>
          <w:tab w:val="left" w:pos="5070"/>
        </w:tabs>
        <w:spacing w:after="0" w:line="360" w:lineRule="auto"/>
        <w:ind w:firstLine="709"/>
        <w:jc w:val="both"/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</w:pPr>
      <w:r w:rsidRPr="00B565B1">
        <w:rPr>
          <w:rFonts w:ascii="Times New Roman" w:hAnsi="Times New Roman" w:cs="Times New Roman"/>
          <w:bCs/>
          <w:sz w:val="26"/>
          <w:szCs w:val="26"/>
        </w:rPr>
        <w:t xml:space="preserve">1.1.3. Конкурс проводится с участием </w:t>
      </w:r>
      <w:r w:rsidR="004A3CF6" w:rsidRPr="00B565B1">
        <w:rPr>
          <w:rFonts w:ascii="Times New Roman" w:hAnsi="Times New Roman" w:cs="Times New Roman"/>
          <w:bCs/>
          <w:sz w:val="26"/>
          <w:szCs w:val="26"/>
        </w:rPr>
        <w:t xml:space="preserve">членов судейского сообщества: </w:t>
      </w:r>
      <w:proofErr w:type="gramStart"/>
      <w:r w:rsidR="00F31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краевого суда, Третьего арбитражного апелляционного суда, 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Арбитражного суда Красноярского края,</w:t>
      </w:r>
      <w:r w:rsidR="005E1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Красноярского гарнизонного военного суда, </w:t>
      </w:r>
      <w:r w:rsidR="00704573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судей федеральных судов общей юрисдикции,</w:t>
      </w:r>
      <w:r w:rsidR="00704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мировых судей судебных участков Красноярского к</w:t>
      </w:r>
      <w:r w:rsidR="00D829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рая, государственных гражданских служащих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аппаратов судов, судебных участков</w:t>
      </w:r>
      <w:r w:rsidR="00E04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Управления Судебного департамента в Красноярском крае, агентства по обеспечению деятельности мировых судей Красноярского края, </w:t>
      </w:r>
      <w:r w:rsidRPr="00B565B1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 xml:space="preserve">ФГБУ «ИАЦ» Судебного </w:t>
      </w:r>
      <w:r w:rsidR="00D50610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>деп</w:t>
      </w:r>
      <w:r w:rsidR="006F4AFC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>артамента в Красноярском края</w:t>
      </w:r>
      <w:r w:rsidR="00E30242" w:rsidRPr="00B565B1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 xml:space="preserve"> (далее – участники Конкурса)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2C45B3" w:rsidRPr="00D829E8" w:rsidRDefault="00FE7B26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9E8">
        <w:rPr>
          <w:rFonts w:ascii="Times New Roman" w:hAnsi="Times New Roman" w:cs="Times New Roman"/>
          <w:bCs/>
          <w:sz w:val="26"/>
          <w:szCs w:val="26"/>
        </w:rPr>
        <w:t>1.1.4. Цели Конкурса:</w:t>
      </w:r>
    </w:p>
    <w:p w:rsidR="00666A61" w:rsidRPr="00D829E8" w:rsidRDefault="00FE7B26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9E8">
        <w:rPr>
          <w:rFonts w:ascii="Times New Roman" w:hAnsi="Times New Roman" w:cs="Times New Roman"/>
          <w:sz w:val="26"/>
          <w:szCs w:val="26"/>
        </w:rPr>
        <w:t xml:space="preserve">- </w:t>
      </w:r>
      <w:r w:rsidR="00D829E8" w:rsidRPr="00D829E8">
        <w:rPr>
          <w:rFonts w:ascii="Times New Roman" w:hAnsi="Times New Roman" w:cs="Times New Roman"/>
          <w:sz w:val="26"/>
          <w:szCs w:val="26"/>
        </w:rPr>
        <w:t>развитие</w:t>
      </w:r>
      <w:r w:rsidR="00666A61" w:rsidRPr="00D829E8">
        <w:rPr>
          <w:rFonts w:ascii="Times New Roman" w:hAnsi="Times New Roman" w:cs="Times New Roman"/>
          <w:sz w:val="26"/>
          <w:szCs w:val="26"/>
        </w:rPr>
        <w:t xml:space="preserve"> патриотизма через изучение истории Отечества, привлечения внимания к ней в рамках празднования 80-летия Победы в Великой Отечественной войне;</w:t>
      </w:r>
    </w:p>
    <w:p w:rsidR="00F3107E" w:rsidRPr="00D829E8" w:rsidRDefault="00F3107E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9E8">
        <w:rPr>
          <w:rFonts w:ascii="Times New Roman" w:hAnsi="Times New Roman" w:cs="Times New Roman"/>
          <w:sz w:val="26"/>
          <w:szCs w:val="26"/>
        </w:rPr>
        <w:lastRenderedPageBreak/>
        <w:t>- сохранение бережной памяти к историческим ценностям российского народа</w:t>
      </w:r>
      <w:r w:rsidR="004945C9" w:rsidRPr="00D829E8">
        <w:rPr>
          <w:rFonts w:ascii="Times New Roman" w:hAnsi="Times New Roman" w:cs="Times New Roman"/>
          <w:sz w:val="26"/>
          <w:szCs w:val="26"/>
        </w:rPr>
        <w:t>;</w:t>
      </w:r>
    </w:p>
    <w:p w:rsidR="00772093" w:rsidRPr="004945C9" w:rsidRDefault="00F3107E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5C9">
        <w:rPr>
          <w:rFonts w:ascii="Times New Roman" w:hAnsi="Times New Roman" w:cs="Times New Roman"/>
          <w:sz w:val="26"/>
          <w:szCs w:val="26"/>
        </w:rPr>
        <w:t xml:space="preserve">- </w:t>
      </w:r>
      <w:r w:rsidR="00772093" w:rsidRPr="004945C9">
        <w:rPr>
          <w:rFonts w:ascii="Times New Roman" w:hAnsi="Times New Roman" w:cs="Times New Roman"/>
          <w:sz w:val="26"/>
          <w:szCs w:val="26"/>
        </w:rPr>
        <w:t>развитие и сохранение военно-патриотического наследия;</w:t>
      </w:r>
    </w:p>
    <w:p w:rsidR="00772093" w:rsidRPr="004945C9" w:rsidRDefault="00772093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5C9">
        <w:rPr>
          <w:rFonts w:ascii="Times New Roman" w:hAnsi="Times New Roman" w:cs="Times New Roman"/>
          <w:sz w:val="26"/>
          <w:szCs w:val="26"/>
        </w:rPr>
        <w:t>- поддержка и  популяризация военно-патриотических песен;</w:t>
      </w:r>
    </w:p>
    <w:p w:rsidR="00FE7B26" w:rsidRPr="00B565B1" w:rsidRDefault="00FE7B26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45C9">
        <w:rPr>
          <w:rFonts w:ascii="Times New Roman" w:hAnsi="Times New Roman" w:cs="Times New Roman"/>
          <w:sz w:val="26"/>
          <w:szCs w:val="26"/>
        </w:rPr>
        <w:t>- выявление и развитие творческого, духовного, эстетического потенциала членов судейског</w:t>
      </w:r>
      <w:r w:rsidR="00666A61" w:rsidRPr="004945C9">
        <w:rPr>
          <w:rFonts w:ascii="Times New Roman" w:hAnsi="Times New Roman" w:cs="Times New Roman"/>
          <w:sz w:val="26"/>
          <w:szCs w:val="26"/>
        </w:rPr>
        <w:t>о сообщества Красноярского края.</w:t>
      </w:r>
    </w:p>
    <w:p w:rsidR="00A57A08" w:rsidRDefault="00A57A08" w:rsidP="00E043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7B26" w:rsidRDefault="00FE7B26" w:rsidP="00E0439E">
      <w:pPr>
        <w:spacing w:after="0" w:line="360" w:lineRule="auto"/>
        <w:ind w:firstLine="709"/>
        <w:jc w:val="both"/>
        <w:rPr>
          <w:rFonts w:ascii="Times New Roman CYR" w:eastAsia="Batang" w:hAnsi="Times New Roman CYR" w:cs="Times New Roman"/>
          <w:b/>
          <w:bCs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65B1">
        <w:rPr>
          <w:rFonts w:ascii="Times New Roman CYR" w:eastAsia="Batang" w:hAnsi="Times New Roman CYR" w:cs="Times New Roman"/>
          <w:b/>
          <w:bCs/>
          <w:sz w:val="26"/>
          <w:szCs w:val="26"/>
          <w:lang w:eastAsia="ru-RU"/>
        </w:rPr>
        <w:t xml:space="preserve">1.2. </w:t>
      </w:r>
      <w:r w:rsidR="00E0439E">
        <w:rPr>
          <w:rFonts w:ascii="Times New Roman CYR" w:eastAsia="Batang" w:hAnsi="Times New Roman CYR" w:cs="Times New Roman"/>
          <w:b/>
          <w:bCs/>
          <w:sz w:val="26"/>
          <w:szCs w:val="26"/>
          <w:lang w:eastAsia="ru-RU"/>
        </w:rPr>
        <w:t>Номинации Конкурса.</w:t>
      </w:r>
    </w:p>
    <w:p w:rsidR="00E0439E" w:rsidRDefault="00E0439E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39E">
        <w:rPr>
          <w:rFonts w:ascii="Times New Roman" w:hAnsi="Times New Roman" w:cs="Times New Roman"/>
          <w:sz w:val="26"/>
          <w:szCs w:val="26"/>
        </w:rPr>
        <w:t>Конкурс проводится в следующих номинациях:</w:t>
      </w:r>
    </w:p>
    <w:p w:rsidR="00FE7B26" w:rsidRPr="00B565B1" w:rsidRDefault="00E0439E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  </w:t>
      </w:r>
      <w:r w:rsidR="00D829E8">
        <w:rPr>
          <w:rFonts w:ascii="Times New Roman" w:hAnsi="Times New Roman" w:cs="Times New Roman"/>
          <w:sz w:val="26"/>
          <w:szCs w:val="26"/>
        </w:rPr>
        <w:t>«Э</w:t>
      </w:r>
      <w:r w:rsidR="00FE7B26" w:rsidRPr="00B565B1">
        <w:rPr>
          <w:rFonts w:ascii="Times New Roman" w:hAnsi="Times New Roman" w:cs="Times New Roman"/>
          <w:sz w:val="26"/>
          <w:szCs w:val="26"/>
        </w:rPr>
        <w:t>страдный вокал</w:t>
      </w:r>
      <w:r w:rsidR="00D829E8">
        <w:rPr>
          <w:rFonts w:ascii="Times New Roman" w:hAnsi="Times New Roman" w:cs="Times New Roman"/>
          <w:sz w:val="26"/>
          <w:szCs w:val="26"/>
        </w:rPr>
        <w:t>»</w:t>
      </w:r>
      <w:r w:rsidR="00FE7B26" w:rsidRPr="00B565B1">
        <w:rPr>
          <w:rFonts w:ascii="Times New Roman" w:hAnsi="Times New Roman" w:cs="Times New Roman"/>
          <w:sz w:val="26"/>
          <w:szCs w:val="26"/>
        </w:rPr>
        <w:t>;</w:t>
      </w:r>
    </w:p>
    <w:p w:rsidR="00FE7B26" w:rsidRPr="00B565B1" w:rsidRDefault="00D829E8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  «Х</w:t>
      </w:r>
      <w:r w:rsidR="00FE7B26" w:rsidRPr="00B565B1">
        <w:rPr>
          <w:rFonts w:ascii="Times New Roman" w:hAnsi="Times New Roman" w:cs="Times New Roman"/>
          <w:sz w:val="26"/>
          <w:szCs w:val="26"/>
        </w:rPr>
        <w:t>ореография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E7B26" w:rsidRPr="00B565B1">
        <w:rPr>
          <w:rFonts w:ascii="Times New Roman" w:hAnsi="Times New Roman" w:cs="Times New Roman"/>
          <w:sz w:val="26"/>
          <w:szCs w:val="26"/>
        </w:rPr>
        <w:t>;</w:t>
      </w:r>
    </w:p>
    <w:p w:rsidR="00FE7B26" w:rsidRDefault="00D829E8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 «С</w:t>
      </w:r>
      <w:r w:rsidR="00772093">
        <w:rPr>
          <w:rFonts w:ascii="Times New Roman" w:hAnsi="Times New Roman" w:cs="Times New Roman"/>
          <w:sz w:val="26"/>
          <w:szCs w:val="26"/>
        </w:rPr>
        <w:t>ценическое искусство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E7B26" w:rsidRPr="00B565B1">
        <w:rPr>
          <w:rFonts w:ascii="Times New Roman" w:hAnsi="Times New Roman" w:cs="Times New Roman"/>
          <w:sz w:val="26"/>
          <w:szCs w:val="26"/>
        </w:rPr>
        <w:t>.</w:t>
      </w:r>
    </w:p>
    <w:p w:rsidR="00D829E8" w:rsidRPr="00B565B1" w:rsidRDefault="00D829E8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296C" w:rsidRDefault="00B565B1" w:rsidP="00B565B1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E3F9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1.3. </w:t>
      </w:r>
      <w:r w:rsidR="00E254F1">
        <w:rPr>
          <w:rFonts w:ascii="Times New Roman" w:hAnsi="Times New Roman" w:cs="Times New Roman"/>
          <w:b/>
          <w:bCs/>
          <w:iCs/>
          <w:sz w:val="26"/>
          <w:szCs w:val="26"/>
        </w:rPr>
        <w:t>Условия Конкурса</w:t>
      </w:r>
      <w:r w:rsidRPr="009E3F97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464F89" w:rsidRPr="00464F89" w:rsidRDefault="00464F89" w:rsidP="00B565B1">
      <w:pPr>
        <w:spacing w:after="0"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64F89">
        <w:rPr>
          <w:rFonts w:ascii="Times New Roman" w:hAnsi="Times New Roman" w:cs="Times New Roman"/>
          <w:bCs/>
          <w:iCs/>
          <w:sz w:val="26"/>
          <w:szCs w:val="26"/>
        </w:rPr>
        <w:t xml:space="preserve">1.3.1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Возраст участников Конкурса от 18 лет и старше.</w:t>
      </w:r>
    </w:p>
    <w:p w:rsidR="00A04803" w:rsidRDefault="00464F89" w:rsidP="00130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F89">
        <w:rPr>
          <w:rFonts w:ascii="Times New Roman" w:hAnsi="Times New Roman" w:cs="Times New Roman"/>
          <w:sz w:val="26"/>
          <w:szCs w:val="26"/>
        </w:rPr>
        <w:t>1.3.2</w:t>
      </w:r>
      <w:r w:rsidR="009E3F97" w:rsidRPr="00464F89">
        <w:rPr>
          <w:rFonts w:ascii="Times New Roman" w:hAnsi="Times New Roman" w:cs="Times New Roman"/>
          <w:sz w:val="26"/>
          <w:szCs w:val="26"/>
        </w:rPr>
        <w:t xml:space="preserve">. </w:t>
      </w:r>
      <w:r w:rsidR="00130134" w:rsidRPr="00464F89">
        <w:rPr>
          <w:rFonts w:ascii="Times New Roman" w:hAnsi="Times New Roman" w:cs="Times New Roman"/>
          <w:sz w:val="26"/>
          <w:szCs w:val="26"/>
        </w:rPr>
        <w:t>Для участия в Конкурсе участник предоставляет один номер</w:t>
      </w:r>
      <w:r w:rsidR="00A04803" w:rsidRPr="00464F89">
        <w:rPr>
          <w:rFonts w:ascii="Times New Roman" w:hAnsi="Times New Roman" w:cs="Times New Roman"/>
          <w:sz w:val="26"/>
          <w:szCs w:val="26"/>
        </w:rPr>
        <w:t xml:space="preserve"> (вокальное произведение, музыкальное произведение,  танец, сценический номер)</w:t>
      </w:r>
      <w:r w:rsidR="00130134" w:rsidRPr="00464F89">
        <w:rPr>
          <w:rFonts w:ascii="Times New Roman" w:hAnsi="Times New Roman" w:cs="Times New Roman"/>
          <w:sz w:val="26"/>
          <w:szCs w:val="26"/>
        </w:rPr>
        <w:t xml:space="preserve"> в одной из номинаций Конкурса</w:t>
      </w:r>
      <w:r w:rsidR="00A04803" w:rsidRPr="00464F89">
        <w:rPr>
          <w:rFonts w:ascii="Times New Roman" w:hAnsi="Times New Roman" w:cs="Times New Roman"/>
          <w:sz w:val="26"/>
          <w:szCs w:val="26"/>
        </w:rPr>
        <w:t>.</w:t>
      </w:r>
    </w:p>
    <w:p w:rsidR="00046513" w:rsidRDefault="00464F89" w:rsidP="00130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4F89">
        <w:rPr>
          <w:rFonts w:ascii="Times New Roman" w:hAnsi="Times New Roman" w:cs="Times New Roman"/>
          <w:sz w:val="26"/>
          <w:szCs w:val="26"/>
        </w:rPr>
        <w:t>1.3.3</w:t>
      </w:r>
      <w:r w:rsidR="00046513" w:rsidRPr="00464F89">
        <w:rPr>
          <w:rFonts w:ascii="Times New Roman" w:hAnsi="Times New Roman" w:cs="Times New Roman"/>
          <w:sz w:val="26"/>
          <w:szCs w:val="26"/>
        </w:rPr>
        <w:t xml:space="preserve">. В номинации «Эстрадный вокал» участниками Конкурса исполняются </w:t>
      </w:r>
      <w:r w:rsidR="00666A61" w:rsidRPr="00464F89">
        <w:rPr>
          <w:rFonts w:ascii="Times New Roman" w:hAnsi="Times New Roman" w:cs="Times New Roman"/>
          <w:sz w:val="26"/>
          <w:szCs w:val="26"/>
        </w:rPr>
        <w:t xml:space="preserve">военно-патриотические </w:t>
      </w:r>
      <w:r w:rsidR="003064D5">
        <w:rPr>
          <w:rFonts w:ascii="Times New Roman" w:hAnsi="Times New Roman" w:cs="Times New Roman"/>
          <w:sz w:val="26"/>
          <w:szCs w:val="26"/>
        </w:rPr>
        <w:t>вокальные произведения предпочтительно в</w:t>
      </w:r>
      <w:r w:rsidR="00046513" w:rsidRPr="00464F89">
        <w:rPr>
          <w:rFonts w:ascii="Times New Roman" w:hAnsi="Times New Roman" w:cs="Times New Roman"/>
          <w:sz w:val="26"/>
          <w:szCs w:val="26"/>
        </w:rPr>
        <w:t xml:space="preserve"> мажоре.</w:t>
      </w:r>
    </w:p>
    <w:p w:rsidR="00DD4B45" w:rsidRPr="009E3F97" w:rsidRDefault="00DD4B45" w:rsidP="009E3F97">
      <w:pPr>
        <w:spacing w:after="0" w:line="360" w:lineRule="auto"/>
        <w:ind w:firstLine="709"/>
        <w:jc w:val="both"/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</w:pPr>
      <w:r w:rsidRPr="009E3F97">
        <w:rPr>
          <w:rFonts w:ascii="Times New Roman" w:hAnsi="Times New Roman" w:cs="Times New Roman"/>
          <w:sz w:val="26"/>
          <w:szCs w:val="26"/>
        </w:rPr>
        <w:t>Подача заявок для участия в конкурсе осуществляется на адрес электронной почты КРО ООО «РОС» (</w:t>
      </w:r>
      <w:hyperlink r:id="rId7" w:history="1">
        <w:r w:rsidRPr="009E3F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ROS</w:t>
        </w:r>
        <w:r w:rsidRPr="009E3F97">
          <w:rPr>
            <w:rStyle w:val="a4"/>
            <w:rFonts w:ascii="Times New Roman" w:hAnsi="Times New Roman" w:cs="Times New Roman"/>
            <w:sz w:val="26"/>
            <w:szCs w:val="26"/>
          </w:rPr>
          <w:t>24@</w:t>
        </w:r>
        <w:r w:rsidRPr="009E3F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USD</w:t>
        </w:r>
        <w:r w:rsidRPr="009E3F97">
          <w:rPr>
            <w:rStyle w:val="a4"/>
            <w:rFonts w:ascii="Times New Roman" w:hAnsi="Times New Roman" w:cs="Times New Roman"/>
            <w:sz w:val="26"/>
            <w:szCs w:val="26"/>
          </w:rPr>
          <w:t>24.</w:t>
        </w:r>
        <w:proofErr w:type="spellStart"/>
        <w:r w:rsidRPr="009E3F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E3F97">
        <w:rPr>
          <w:rFonts w:ascii="Times New Roman" w:hAnsi="Times New Roman" w:cs="Times New Roman"/>
          <w:sz w:val="26"/>
          <w:szCs w:val="26"/>
        </w:rPr>
        <w:t>).</w:t>
      </w:r>
    </w:p>
    <w:p w:rsidR="00DD4B45" w:rsidRPr="009E3F97" w:rsidRDefault="009E3F97" w:rsidP="009E3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</w:t>
      </w:r>
      <w:r w:rsidR="00DD4B45" w:rsidRPr="009E3F97">
        <w:rPr>
          <w:rFonts w:ascii="Times New Roman" w:hAnsi="Times New Roman" w:cs="Times New Roman"/>
          <w:sz w:val="26"/>
          <w:szCs w:val="26"/>
        </w:rPr>
        <w:t>В заявке</w:t>
      </w:r>
      <w:r>
        <w:rPr>
          <w:rFonts w:ascii="Times New Roman" w:hAnsi="Times New Roman" w:cs="Times New Roman"/>
          <w:sz w:val="26"/>
          <w:szCs w:val="26"/>
        </w:rPr>
        <w:t xml:space="preserve"> необходимо </w:t>
      </w:r>
      <w:r w:rsidR="00DD4B45" w:rsidRPr="009E3F97">
        <w:rPr>
          <w:rFonts w:ascii="Times New Roman" w:hAnsi="Times New Roman" w:cs="Times New Roman"/>
          <w:sz w:val="26"/>
          <w:szCs w:val="26"/>
        </w:rPr>
        <w:t>указ</w:t>
      </w:r>
      <w:r>
        <w:rPr>
          <w:rFonts w:ascii="Times New Roman" w:hAnsi="Times New Roman" w:cs="Times New Roman"/>
          <w:sz w:val="26"/>
          <w:szCs w:val="26"/>
        </w:rPr>
        <w:t>ать</w:t>
      </w:r>
      <w:r w:rsidR="00DD4B45" w:rsidRPr="009E3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9E3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</w:t>
      </w:r>
      <w:r w:rsidRPr="009E3F97">
        <w:rPr>
          <w:rFonts w:ascii="Times New Roman" w:hAnsi="Times New Roman" w:cs="Times New Roman"/>
          <w:sz w:val="26"/>
          <w:szCs w:val="26"/>
        </w:rPr>
        <w:t xml:space="preserve"> </w:t>
      </w:r>
      <w:r w:rsidR="00DD4B45" w:rsidRPr="009E3F97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A75E50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9B1E05" w:rsidRPr="009E3F97">
        <w:rPr>
          <w:rFonts w:ascii="Times New Roman" w:hAnsi="Times New Roman" w:cs="Times New Roman"/>
          <w:sz w:val="26"/>
          <w:szCs w:val="26"/>
        </w:rPr>
        <w:t>участника конкурса</w:t>
      </w:r>
      <w:r>
        <w:rPr>
          <w:rFonts w:ascii="Times New Roman" w:hAnsi="Times New Roman" w:cs="Times New Roman"/>
          <w:sz w:val="26"/>
          <w:szCs w:val="26"/>
        </w:rPr>
        <w:t>, его принадлежность к органу судейского сообщества</w:t>
      </w:r>
      <w:r w:rsidR="00DD4B45" w:rsidRPr="009E3F97">
        <w:rPr>
          <w:rFonts w:ascii="Times New Roman" w:hAnsi="Times New Roman" w:cs="Times New Roman"/>
          <w:sz w:val="26"/>
          <w:szCs w:val="26"/>
        </w:rPr>
        <w:t>, номинаци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DD4B45" w:rsidRPr="009E3F97">
        <w:rPr>
          <w:rFonts w:ascii="Times New Roman" w:hAnsi="Times New Roman" w:cs="Times New Roman"/>
          <w:sz w:val="26"/>
          <w:szCs w:val="26"/>
        </w:rPr>
        <w:t xml:space="preserve"> </w:t>
      </w:r>
      <w:r w:rsidR="009B1E05" w:rsidRPr="009E3F97">
        <w:rPr>
          <w:rFonts w:ascii="Times New Roman" w:hAnsi="Times New Roman" w:cs="Times New Roman"/>
          <w:sz w:val="26"/>
          <w:szCs w:val="26"/>
        </w:rPr>
        <w:t xml:space="preserve">конкурса, </w:t>
      </w:r>
      <w:proofErr w:type="gramStart"/>
      <w:r w:rsidR="00DD4B45" w:rsidRPr="009E3F97">
        <w:rPr>
          <w:rFonts w:ascii="Times New Roman" w:hAnsi="Times New Roman" w:cs="Times New Roman"/>
          <w:sz w:val="26"/>
          <w:szCs w:val="26"/>
        </w:rPr>
        <w:t>видео-изображени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DD4B45" w:rsidRPr="009E3F97">
        <w:rPr>
          <w:rFonts w:ascii="Times New Roman" w:hAnsi="Times New Roman" w:cs="Times New Roman"/>
          <w:sz w:val="26"/>
          <w:szCs w:val="26"/>
        </w:rPr>
        <w:t xml:space="preserve"> исполняемого номера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65B1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>
        <w:rPr>
          <w:rFonts w:ascii="Times New Roman" w:hAnsi="Times New Roman" w:cs="Times New Roman"/>
          <w:bCs/>
          <w:sz w:val="26"/>
          <w:szCs w:val="26"/>
        </w:rPr>
        <w:t>электронном</w:t>
      </w:r>
      <w:r w:rsidRPr="00B565B1">
        <w:rPr>
          <w:rFonts w:ascii="Times New Roman" w:hAnsi="Times New Roman" w:cs="Times New Roman"/>
          <w:bCs/>
          <w:sz w:val="26"/>
          <w:szCs w:val="26"/>
        </w:rPr>
        <w:t xml:space="preserve"> носител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="00A75E50">
        <w:rPr>
          <w:rFonts w:ascii="Times New Roman" w:hAnsi="Times New Roman" w:cs="Times New Roman"/>
          <w:bCs/>
          <w:sz w:val="26"/>
          <w:szCs w:val="26"/>
        </w:rPr>
        <w:t xml:space="preserve"> (компакт-</w:t>
      </w:r>
      <w:r w:rsidRPr="00B565B1">
        <w:rPr>
          <w:rFonts w:ascii="Times New Roman" w:hAnsi="Times New Roman" w:cs="Times New Roman"/>
          <w:bCs/>
          <w:sz w:val="26"/>
          <w:szCs w:val="26"/>
        </w:rPr>
        <w:t>диск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B565B1">
        <w:rPr>
          <w:rFonts w:ascii="Times New Roman" w:hAnsi="Times New Roman" w:cs="Times New Roman"/>
          <w:bCs/>
          <w:sz w:val="26"/>
          <w:szCs w:val="26"/>
        </w:rPr>
        <w:t>, компактн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ой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флеш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-памяти и т.п.</w:t>
      </w:r>
      <w:r w:rsidRPr="00B565B1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9E3F97">
        <w:rPr>
          <w:rFonts w:ascii="Times New Roman" w:hAnsi="Times New Roman" w:cs="Times New Roman"/>
          <w:sz w:val="26"/>
          <w:szCs w:val="26"/>
        </w:rPr>
        <w:t xml:space="preserve"> необходимость акустической аппаратуры для музыкального сопровождения номера</w:t>
      </w:r>
      <w:r>
        <w:rPr>
          <w:rFonts w:ascii="Times New Roman" w:hAnsi="Times New Roman" w:cs="Times New Roman"/>
          <w:sz w:val="26"/>
          <w:szCs w:val="26"/>
        </w:rPr>
        <w:t xml:space="preserve"> на гала-концерте.</w:t>
      </w:r>
    </w:p>
    <w:p w:rsidR="00DD4B45" w:rsidRPr="00B565B1" w:rsidRDefault="006F582C" w:rsidP="00B565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75E50">
        <w:rPr>
          <w:rFonts w:ascii="Times New Roman" w:hAnsi="Times New Roman" w:cs="Times New Roman"/>
          <w:b/>
          <w:sz w:val="26"/>
          <w:szCs w:val="26"/>
        </w:rPr>
        <w:t>2</w:t>
      </w:r>
      <w:r w:rsidR="00DD4B45" w:rsidRPr="00A75E50">
        <w:rPr>
          <w:rFonts w:ascii="Times New Roman" w:hAnsi="Times New Roman" w:cs="Times New Roman"/>
          <w:sz w:val="26"/>
          <w:szCs w:val="26"/>
        </w:rPr>
        <w:t xml:space="preserve">. </w:t>
      </w:r>
      <w:r w:rsidRPr="00A75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НАГРАДЫ КОНКУРСА</w:t>
      </w:r>
    </w:p>
    <w:p w:rsidR="00DD4B45" w:rsidRPr="00B565B1" w:rsidRDefault="00DD4B45" w:rsidP="00B56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Конкурса учреждаются следующие награды для победителей: </w:t>
      </w:r>
    </w:p>
    <w:p w:rsidR="00DD4B45" w:rsidRPr="00B565B1" w:rsidRDefault="00DD4B45" w:rsidP="00B56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авторам трех лучших номеров в каждой номинации, признанных решением жюри Конкурса победителями</w:t>
      </w:r>
      <w:r w:rsidR="00A75E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дипломы </w:t>
      </w:r>
      <w:r w:rsidR="002758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58F0" w:rsidRP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8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58F0" w:rsidRP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58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степени 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памятные призы; </w:t>
      </w:r>
    </w:p>
    <w:p w:rsidR="00A57A08" w:rsidRDefault="00DD4B45" w:rsidP="00A5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остальным участникам – дипломы участник</w:t>
      </w:r>
      <w:r w:rsidR="00A75E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Конкурса.</w:t>
      </w:r>
    </w:p>
    <w:p w:rsidR="00A57A08" w:rsidRPr="00A57A08" w:rsidRDefault="00A57A08" w:rsidP="00A57A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53B1" w:rsidRPr="00B565B1" w:rsidRDefault="006F582C" w:rsidP="00B565B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5B1">
        <w:rPr>
          <w:rFonts w:ascii="Times New Roman" w:hAnsi="Times New Roman" w:cs="Times New Roman"/>
          <w:b/>
          <w:sz w:val="26"/>
          <w:szCs w:val="26"/>
        </w:rPr>
        <w:t>3. СРОКИ ПОДАЧИ РАБОТ НА УЧАСТИЕ В КОНКУРСЕ</w:t>
      </w:r>
    </w:p>
    <w:p w:rsidR="00A75E50" w:rsidRPr="00A75E50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П</w:t>
      </w:r>
      <w:r w:rsidRPr="00B565B1">
        <w:rPr>
          <w:rFonts w:ascii="Times New Roman" w:hAnsi="Times New Roman" w:cs="Times New Roman"/>
          <w:bCs/>
          <w:sz w:val="26"/>
          <w:szCs w:val="26"/>
        </w:rPr>
        <w:t>одготовка номеров, запись 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электронный носитель (компакт-</w:t>
      </w:r>
      <w:r w:rsidRPr="00B565B1">
        <w:rPr>
          <w:rFonts w:ascii="Times New Roman" w:hAnsi="Times New Roman" w:cs="Times New Roman"/>
          <w:bCs/>
          <w:sz w:val="26"/>
          <w:szCs w:val="26"/>
        </w:rPr>
        <w:t xml:space="preserve">диск, компактную </w:t>
      </w:r>
      <w:proofErr w:type="spellStart"/>
      <w:r w:rsidRPr="00B565B1">
        <w:rPr>
          <w:rFonts w:ascii="Times New Roman" w:hAnsi="Times New Roman" w:cs="Times New Roman"/>
          <w:bCs/>
          <w:sz w:val="26"/>
          <w:szCs w:val="26"/>
        </w:rPr>
        <w:t>флеш</w:t>
      </w:r>
      <w:proofErr w:type="spellEnd"/>
      <w:r w:rsidRPr="00B565B1">
        <w:rPr>
          <w:rFonts w:ascii="Times New Roman" w:hAnsi="Times New Roman" w:cs="Times New Roman"/>
          <w:bCs/>
          <w:sz w:val="26"/>
          <w:szCs w:val="26"/>
        </w:rPr>
        <w:t>-память</w:t>
      </w:r>
      <w:r w:rsidR="00CA5AC1">
        <w:rPr>
          <w:rFonts w:ascii="Times New Roman" w:hAnsi="Times New Roman" w:cs="Times New Roman"/>
          <w:bCs/>
          <w:sz w:val="26"/>
          <w:szCs w:val="26"/>
        </w:rPr>
        <w:t xml:space="preserve"> и т.п.</w:t>
      </w:r>
      <w:r w:rsidRPr="00B565B1">
        <w:rPr>
          <w:rFonts w:ascii="Times New Roman" w:hAnsi="Times New Roman" w:cs="Times New Roman"/>
          <w:bCs/>
          <w:sz w:val="26"/>
          <w:szCs w:val="26"/>
        </w:rPr>
        <w:t xml:space="preserve">), подача заявки с приложением электронного носителя </w:t>
      </w:r>
      <w:r w:rsidRPr="00A75E50">
        <w:rPr>
          <w:rFonts w:ascii="Times New Roman" w:hAnsi="Times New Roman" w:cs="Times New Roman"/>
          <w:bCs/>
          <w:sz w:val="26"/>
          <w:szCs w:val="26"/>
        </w:rPr>
        <w:t>организатор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Pr="00A75E50">
        <w:rPr>
          <w:rFonts w:ascii="Times New Roman" w:hAnsi="Times New Roman" w:cs="Times New Roman"/>
          <w:bCs/>
          <w:sz w:val="26"/>
          <w:szCs w:val="26"/>
        </w:rPr>
        <w:t xml:space="preserve"> КРО ООО «РОС» </w:t>
      </w:r>
      <w:r>
        <w:rPr>
          <w:rFonts w:ascii="Times New Roman" w:hAnsi="Times New Roman" w:cs="Times New Roman"/>
          <w:bCs/>
          <w:sz w:val="26"/>
          <w:szCs w:val="26"/>
        </w:rPr>
        <w:t xml:space="preserve">осуществляются участниками Конкурса </w:t>
      </w:r>
      <w:r w:rsidRPr="00A75E50"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="00130134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130134" w:rsidRPr="00D829E8">
        <w:rPr>
          <w:rFonts w:ascii="Times New Roman" w:hAnsi="Times New Roman" w:cs="Times New Roman"/>
          <w:bCs/>
          <w:sz w:val="26"/>
          <w:szCs w:val="26"/>
        </w:rPr>
        <w:t>14</w:t>
      </w:r>
      <w:r w:rsidR="00D50610" w:rsidRPr="00D829E8">
        <w:rPr>
          <w:rFonts w:ascii="Times New Roman" w:hAnsi="Times New Roman" w:cs="Times New Roman"/>
          <w:bCs/>
          <w:sz w:val="26"/>
          <w:szCs w:val="26"/>
        </w:rPr>
        <w:t xml:space="preserve"> февраля</w:t>
      </w:r>
      <w:r w:rsidRPr="00D829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50610" w:rsidRPr="00D829E8">
        <w:rPr>
          <w:rFonts w:ascii="Times New Roman" w:hAnsi="Times New Roman" w:cs="Times New Roman"/>
          <w:bCs/>
          <w:sz w:val="26"/>
          <w:szCs w:val="26"/>
        </w:rPr>
        <w:t>до 5 апреля 2025</w:t>
      </w:r>
      <w:r w:rsidRPr="00D829E8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8A53B1" w:rsidRPr="00B565B1" w:rsidRDefault="008A53B1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E50" w:rsidRPr="00A75E50" w:rsidRDefault="00A75E50" w:rsidP="00A75E5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E50">
        <w:rPr>
          <w:rFonts w:ascii="Times New Roman" w:hAnsi="Times New Roman" w:cs="Times New Roman"/>
          <w:b/>
          <w:sz w:val="26"/>
          <w:szCs w:val="26"/>
        </w:rPr>
        <w:t xml:space="preserve">4. ПОРЯДОК И КРИТЕРИИ ВЫБОРА ПОБЕДИТЕЛЕЙ </w:t>
      </w:r>
    </w:p>
    <w:p w:rsidR="006973AD" w:rsidRPr="00B565B1" w:rsidRDefault="00A75E50" w:rsidP="00A75E5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E50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6973AD" w:rsidRPr="00B565B1" w:rsidRDefault="006F582C" w:rsidP="00B56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973AD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Организатор Конкурса  КРО ООО «РОС»  образует состав жюри Конкурса.</w:t>
      </w:r>
    </w:p>
    <w:p w:rsidR="006973AD" w:rsidRPr="00B565B1" w:rsidRDefault="006973AD" w:rsidP="00B56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В жюри Конкурса включаются </w:t>
      </w:r>
      <w:r w:rsidR="00275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КРО ООО «РОС», председатель Совета судей Красноярского края, </w:t>
      </w:r>
      <w:r w:rsidR="00920803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Совета</w:t>
      </w:r>
      <w:r w:rsidR="009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 ООО «РОС». Ч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исленный состав </w:t>
      </w:r>
      <w:r w:rsidR="00966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жюри Конкурса </w:t>
      </w:r>
      <w:r w:rsidR="00A75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208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5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73AD" w:rsidRPr="00B565B1" w:rsidRDefault="006973AD" w:rsidP="00B56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Жюри оценивает представленные </w:t>
      </w:r>
      <w:r w:rsidR="00386A0B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номера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Конкурса и определяет </w:t>
      </w:r>
      <w:r w:rsidR="00A75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победителей.</w:t>
      </w:r>
    </w:p>
    <w:p w:rsidR="00A75E50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565B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565B1">
        <w:rPr>
          <w:rFonts w:ascii="Times New Roman" w:hAnsi="Times New Roman" w:cs="Times New Roman"/>
          <w:sz w:val="26"/>
          <w:szCs w:val="26"/>
        </w:rPr>
        <w:t>. Критериями выбора победителей Конкурса явля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565B1">
        <w:rPr>
          <w:rFonts w:ascii="Times New Roman" w:hAnsi="Times New Roman" w:cs="Times New Roman"/>
          <w:sz w:val="26"/>
          <w:szCs w:val="26"/>
        </w:rPr>
        <w:t>тся:</w:t>
      </w:r>
    </w:p>
    <w:p w:rsidR="00B87FD3" w:rsidRPr="00B565B1" w:rsidRDefault="00B87FD3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соответствие номера тематике Конкурса;</w:t>
      </w:r>
    </w:p>
    <w:p w:rsidR="00A75E50" w:rsidRPr="00B565B1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b/>
          <w:sz w:val="26"/>
          <w:szCs w:val="26"/>
        </w:rPr>
        <w:t xml:space="preserve"> -  </w:t>
      </w:r>
      <w:r w:rsidRPr="00B565B1">
        <w:rPr>
          <w:rFonts w:ascii="Times New Roman" w:hAnsi="Times New Roman" w:cs="Times New Roman"/>
          <w:sz w:val="26"/>
          <w:szCs w:val="26"/>
        </w:rPr>
        <w:t>профессионализм выступления;</w:t>
      </w:r>
    </w:p>
    <w:p w:rsidR="00A75E50" w:rsidRPr="00B565B1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sz w:val="26"/>
          <w:szCs w:val="26"/>
        </w:rPr>
        <w:t>-   артистизм, сценичность, музыкальность, оригинальность;</w:t>
      </w:r>
    </w:p>
    <w:p w:rsidR="00A75E50" w:rsidRPr="00B565B1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sz w:val="26"/>
          <w:szCs w:val="26"/>
        </w:rPr>
        <w:t>-   умение своим выступлением создать единый сценический образ;</w:t>
      </w:r>
    </w:p>
    <w:p w:rsidR="00A75E50" w:rsidRPr="00B565B1" w:rsidRDefault="00A75E50" w:rsidP="00A75E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sz w:val="26"/>
          <w:szCs w:val="26"/>
        </w:rPr>
        <w:t xml:space="preserve">-   качество музыкального </w:t>
      </w:r>
      <w:r w:rsidR="00464F89">
        <w:rPr>
          <w:rFonts w:ascii="Times New Roman" w:hAnsi="Times New Roman" w:cs="Times New Roman"/>
          <w:sz w:val="26"/>
          <w:szCs w:val="26"/>
        </w:rPr>
        <w:t>и видео-</w:t>
      </w:r>
      <w:r w:rsidRPr="00B565B1">
        <w:rPr>
          <w:rFonts w:ascii="Times New Roman" w:hAnsi="Times New Roman" w:cs="Times New Roman"/>
          <w:sz w:val="26"/>
          <w:szCs w:val="26"/>
        </w:rPr>
        <w:t>сопровождения.</w:t>
      </w:r>
    </w:p>
    <w:p w:rsidR="00DD4B45" w:rsidRPr="00B565B1" w:rsidRDefault="00DD4B45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7B26" w:rsidRPr="00B565B1" w:rsidRDefault="006F582C" w:rsidP="00B565B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5B1">
        <w:rPr>
          <w:rFonts w:ascii="Times New Roman" w:hAnsi="Times New Roman" w:cs="Times New Roman"/>
          <w:b/>
          <w:sz w:val="26"/>
          <w:szCs w:val="26"/>
        </w:rPr>
        <w:t>5</w:t>
      </w:r>
      <w:r w:rsidR="006973AD" w:rsidRPr="00B565B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E7B26" w:rsidRPr="00B565B1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0E0BC7" w:rsidRPr="00B565B1" w:rsidRDefault="000A223B" w:rsidP="000E0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="00AA3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0BC7" w:rsidRPr="00B565B1">
        <w:rPr>
          <w:rFonts w:ascii="Times New Roman" w:hAnsi="Times New Roman" w:cs="Times New Roman"/>
          <w:sz w:val="26"/>
          <w:szCs w:val="26"/>
        </w:rPr>
        <w:t xml:space="preserve">Жюри Конкурса определяет победителей </w:t>
      </w:r>
      <w:r w:rsidR="000E0BC7">
        <w:rPr>
          <w:rFonts w:ascii="Times New Roman" w:hAnsi="Times New Roman" w:cs="Times New Roman"/>
          <w:sz w:val="26"/>
          <w:szCs w:val="26"/>
        </w:rPr>
        <w:t xml:space="preserve">Конкурса на </w:t>
      </w:r>
      <w:r w:rsidR="000E0BC7" w:rsidRPr="00B565B1">
        <w:rPr>
          <w:rFonts w:ascii="Times New Roman" w:hAnsi="Times New Roman" w:cs="Times New Roman"/>
          <w:bCs/>
          <w:sz w:val="26"/>
          <w:szCs w:val="26"/>
        </w:rPr>
        <w:t>гала–конце</w:t>
      </w:r>
      <w:r w:rsidR="000E0BC7">
        <w:rPr>
          <w:rFonts w:ascii="Times New Roman" w:hAnsi="Times New Roman" w:cs="Times New Roman"/>
          <w:bCs/>
          <w:sz w:val="26"/>
          <w:szCs w:val="26"/>
        </w:rPr>
        <w:t>рте в Красноя</w:t>
      </w:r>
      <w:r w:rsidR="00D50610">
        <w:rPr>
          <w:rFonts w:ascii="Times New Roman" w:hAnsi="Times New Roman" w:cs="Times New Roman"/>
          <w:bCs/>
          <w:sz w:val="26"/>
          <w:szCs w:val="26"/>
        </w:rPr>
        <w:t xml:space="preserve">рском краевом суде </w:t>
      </w:r>
      <w:r w:rsidR="00D50610" w:rsidRPr="00AA37E4">
        <w:rPr>
          <w:rFonts w:ascii="Times New Roman" w:hAnsi="Times New Roman" w:cs="Times New Roman"/>
          <w:bCs/>
          <w:sz w:val="26"/>
          <w:szCs w:val="26"/>
        </w:rPr>
        <w:t>30 апреля 2025</w:t>
      </w:r>
      <w:r w:rsidR="000E0BC7" w:rsidRPr="00AA37E4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0E0BC7" w:rsidRPr="00B565B1" w:rsidRDefault="000A223B" w:rsidP="000E0B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213ADE" w:rsidRPr="00B565B1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213ADE" w:rsidRPr="00B565B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E0BC7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Конкурса оформляются итоговым протоколом Совета КРО ООО «РОС».</w:t>
      </w:r>
    </w:p>
    <w:p w:rsidR="000E0BC7" w:rsidRPr="00B565B1" w:rsidRDefault="000A223B" w:rsidP="000E0B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0E0BC7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Конкурса размещаются на Интернет-сайт</w:t>
      </w:r>
      <w:r w:rsidR="000E0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0E0BC7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 ООО «РОС» и Совет</w:t>
      </w:r>
      <w:r w:rsidR="000E0BC7">
        <w:rPr>
          <w:rFonts w:ascii="Times New Roman" w:eastAsia="Times New Roman" w:hAnsi="Times New Roman" w:cs="Times New Roman"/>
          <w:sz w:val="26"/>
          <w:szCs w:val="26"/>
          <w:lang w:eastAsia="ru-RU"/>
        </w:rPr>
        <w:t>а судей Красноярского края</w:t>
      </w:r>
      <w:r w:rsidR="000E0BC7" w:rsidRPr="00B565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73AD" w:rsidRPr="00B565B1" w:rsidRDefault="006973AD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7B26" w:rsidRPr="00B565B1" w:rsidRDefault="000A223B" w:rsidP="00B565B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0E5111" w:rsidRPr="00B565B1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FE7B26" w:rsidRPr="00B565B1">
        <w:rPr>
          <w:rFonts w:ascii="Times New Roman" w:hAnsi="Times New Roman" w:cs="Times New Roman"/>
          <w:b/>
          <w:bCs/>
          <w:sz w:val="26"/>
          <w:szCs w:val="26"/>
        </w:rPr>
        <w:t>НАГРАЖДЕНИЕ ПОБЕДИТЕЛЕЙ КОНКУРСА</w:t>
      </w:r>
    </w:p>
    <w:p w:rsidR="00F3296C" w:rsidRDefault="00FE7B26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5B1">
        <w:rPr>
          <w:rFonts w:ascii="Times New Roman" w:hAnsi="Times New Roman" w:cs="Times New Roman"/>
          <w:sz w:val="26"/>
          <w:szCs w:val="26"/>
        </w:rPr>
        <w:t xml:space="preserve">Вручение дипломов и </w:t>
      </w:r>
      <w:r w:rsidR="00464F89">
        <w:rPr>
          <w:rFonts w:ascii="Times New Roman" w:hAnsi="Times New Roman" w:cs="Times New Roman"/>
          <w:sz w:val="26"/>
          <w:szCs w:val="26"/>
        </w:rPr>
        <w:t xml:space="preserve">памятных </w:t>
      </w:r>
      <w:r w:rsidRPr="00B565B1">
        <w:rPr>
          <w:rFonts w:ascii="Times New Roman" w:hAnsi="Times New Roman" w:cs="Times New Roman"/>
          <w:sz w:val="26"/>
          <w:szCs w:val="26"/>
        </w:rPr>
        <w:t>призов победителям и уча</w:t>
      </w:r>
      <w:r w:rsidR="00752984" w:rsidRPr="00B565B1">
        <w:rPr>
          <w:rFonts w:ascii="Times New Roman" w:hAnsi="Times New Roman" w:cs="Times New Roman"/>
          <w:sz w:val="26"/>
          <w:szCs w:val="26"/>
        </w:rPr>
        <w:t>стникам Конкурса</w:t>
      </w:r>
      <w:r w:rsidR="000A223B">
        <w:rPr>
          <w:rFonts w:ascii="Times New Roman" w:hAnsi="Times New Roman" w:cs="Times New Roman"/>
          <w:sz w:val="26"/>
          <w:szCs w:val="26"/>
        </w:rPr>
        <w:t xml:space="preserve"> </w:t>
      </w:r>
      <w:r w:rsidR="000A223B" w:rsidRPr="000A223B">
        <w:rPr>
          <w:rFonts w:ascii="Times New Roman" w:hAnsi="Times New Roman" w:cs="Times New Roman"/>
          <w:sz w:val="26"/>
          <w:szCs w:val="26"/>
        </w:rPr>
        <w:t xml:space="preserve">производится </w:t>
      </w:r>
      <w:r w:rsidRPr="00B565B1">
        <w:rPr>
          <w:rFonts w:ascii="Times New Roman" w:hAnsi="Times New Roman" w:cs="Times New Roman"/>
          <w:sz w:val="26"/>
          <w:szCs w:val="26"/>
        </w:rPr>
        <w:t>в торжественной обстановке</w:t>
      </w:r>
      <w:r w:rsidR="00F3296C" w:rsidRPr="00B565B1">
        <w:rPr>
          <w:rFonts w:ascii="Times New Roman" w:hAnsi="Times New Roman" w:cs="Times New Roman"/>
          <w:sz w:val="26"/>
          <w:szCs w:val="26"/>
        </w:rPr>
        <w:t>.</w:t>
      </w:r>
    </w:p>
    <w:p w:rsidR="006A3A58" w:rsidRDefault="006A3A58" w:rsidP="00B565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58" w:rsidRDefault="00D829E8" w:rsidP="006A3A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ДРУГИЕ УСЛОВИЯ</w:t>
      </w:r>
      <w:r w:rsidR="006A3A58" w:rsidRPr="006A3A58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6A3A58" w:rsidRPr="006A3A58" w:rsidRDefault="006A3A58" w:rsidP="00D829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3A58">
        <w:rPr>
          <w:rFonts w:ascii="Times New Roman" w:hAnsi="Times New Roman" w:cs="Times New Roman"/>
          <w:sz w:val="26"/>
          <w:szCs w:val="26"/>
        </w:rPr>
        <w:lastRenderedPageBreak/>
        <w:t xml:space="preserve">7.1. </w:t>
      </w:r>
      <w:r w:rsidR="00D829E8">
        <w:rPr>
          <w:rFonts w:ascii="Times New Roman" w:hAnsi="Times New Roman" w:cs="Times New Roman"/>
          <w:sz w:val="26"/>
          <w:szCs w:val="26"/>
        </w:rPr>
        <w:t xml:space="preserve">Участники Конкурса самим фактом участия в нем выражают свое согласие </w:t>
      </w:r>
      <w:proofErr w:type="gramStart"/>
      <w:r w:rsidR="00D829E8">
        <w:rPr>
          <w:rFonts w:ascii="Times New Roman" w:hAnsi="Times New Roman" w:cs="Times New Roman"/>
          <w:sz w:val="26"/>
          <w:szCs w:val="26"/>
        </w:rPr>
        <w:t>на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5E50">
        <w:rPr>
          <w:rFonts w:ascii="Times New Roman" w:hAnsi="Times New Roman" w:cs="Times New Roman"/>
          <w:bCs/>
          <w:sz w:val="26"/>
          <w:szCs w:val="26"/>
        </w:rPr>
        <w:t>КРО</w:t>
      </w:r>
      <w:proofErr w:type="gramEnd"/>
      <w:r w:rsidRPr="00A75E50">
        <w:rPr>
          <w:rFonts w:ascii="Times New Roman" w:hAnsi="Times New Roman" w:cs="Times New Roman"/>
          <w:bCs/>
          <w:sz w:val="26"/>
          <w:szCs w:val="26"/>
        </w:rPr>
        <w:t xml:space="preserve"> ООО «РОС»</w:t>
      </w:r>
      <w:r w:rsidR="008247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0061">
        <w:rPr>
          <w:rFonts w:ascii="Times New Roman" w:hAnsi="Times New Roman" w:cs="Times New Roman"/>
          <w:bCs/>
          <w:sz w:val="26"/>
          <w:szCs w:val="26"/>
        </w:rPr>
        <w:t xml:space="preserve">в дальнейшем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использовать </w:t>
      </w:r>
      <w:r w:rsidR="000C0061">
        <w:rPr>
          <w:rFonts w:ascii="Times New Roman" w:hAnsi="Times New Roman" w:cs="Times New Roman"/>
          <w:bCs/>
          <w:sz w:val="26"/>
          <w:szCs w:val="26"/>
        </w:rPr>
        <w:t>видеозаписи номеров в целях, указанных в п. 1.1.4</w:t>
      </w:r>
      <w:r w:rsidR="00D829E8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</w:t>
      </w:r>
      <w:r w:rsidR="000C0061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6A3A58" w:rsidRPr="006A3A58" w:rsidSect="00A57A08">
      <w:pgSz w:w="11906" w:h="16838"/>
      <w:pgMar w:top="397" w:right="964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3A8"/>
    <w:multiLevelType w:val="hybridMultilevel"/>
    <w:tmpl w:val="D5AE1BB0"/>
    <w:lvl w:ilvl="0" w:tplc="A59A85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0F50"/>
    <w:multiLevelType w:val="multilevel"/>
    <w:tmpl w:val="2128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hint="default"/>
      </w:rPr>
    </w:lvl>
  </w:abstractNum>
  <w:abstractNum w:abstractNumId="2">
    <w:nsid w:val="65CB6027"/>
    <w:multiLevelType w:val="hybridMultilevel"/>
    <w:tmpl w:val="F30C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27BC6"/>
    <w:multiLevelType w:val="multilevel"/>
    <w:tmpl w:val="3E1627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86F0AE2"/>
    <w:multiLevelType w:val="hybridMultilevel"/>
    <w:tmpl w:val="98C0901A"/>
    <w:lvl w:ilvl="0" w:tplc="7190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6C"/>
    <w:rsid w:val="00046513"/>
    <w:rsid w:val="0004721F"/>
    <w:rsid w:val="000A223B"/>
    <w:rsid w:val="000C0061"/>
    <w:rsid w:val="000E0BC7"/>
    <w:rsid w:val="000E2C57"/>
    <w:rsid w:val="000E5111"/>
    <w:rsid w:val="00113D5B"/>
    <w:rsid w:val="001179E4"/>
    <w:rsid w:val="00130134"/>
    <w:rsid w:val="00213ADE"/>
    <w:rsid w:val="0022592D"/>
    <w:rsid w:val="002758F0"/>
    <w:rsid w:val="002836AB"/>
    <w:rsid w:val="002950BB"/>
    <w:rsid w:val="002A535B"/>
    <w:rsid w:val="002C45B3"/>
    <w:rsid w:val="003064D5"/>
    <w:rsid w:val="003540C6"/>
    <w:rsid w:val="00374CA8"/>
    <w:rsid w:val="00386A0B"/>
    <w:rsid w:val="00444F3C"/>
    <w:rsid w:val="00464F89"/>
    <w:rsid w:val="00473557"/>
    <w:rsid w:val="004945C9"/>
    <w:rsid w:val="004A3CF6"/>
    <w:rsid w:val="0059429E"/>
    <w:rsid w:val="005E1268"/>
    <w:rsid w:val="005E1415"/>
    <w:rsid w:val="00623D9C"/>
    <w:rsid w:val="00666A61"/>
    <w:rsid w:val="006938A0"/>
    <w:rsid w:val="006973AD"/>
    <w:rsid w:val="006A3A58"/>
    <w:rsid w:val="006F4AFC"/>
    <w:rsid w:val="006F4D55"/>
    <w:rsid w:val="006F582C"/>
    <w:rsid w:val="00704573"/>
    <w:rsid w:val="00716B24"/>
    <w:rsid w:val="007422FC"/>
    <w:rsid w:val="00752984"/>
    <w:rsid w:val="00772093"/>
    <w:rsid w:val="007C2251"/>
    <w:rsid w:val="007C4546"/>
    <w:rsid w:val="0081306B"/>
    <w:rsid w:val="00824755"/>
    <w:rsid w:val="008341AB"/>
    <w:rsid w:val="00862B15"/>
    <w:rsid w:val="008A53B1"/>
    <w:rsid w:val="008F4688"/>
    <w:rsid w:val="009117CF"/>
    <w:rsid w:val="00920803"/>
    <w:rsid w:val="00933E13"/>
    <w:rsid w:val="0094520F"/>
    <w:rsid w:val="00950A5C"/>
    <w:rsid w:val="009540BB"/>
    <w:rsid w:val="00960EE0"/>
    <w:rsid w:val="009665DC"/>
    <w:rsid w:val="00967BA8"/>
    <w:rsid w:val="00975FB2"/>
    <w:rsid w:val="009975B2"/>
    <w:rsid w:val="009B1E05"/>
    <w:rsid w:val="009E3F97"/>
    <w:rsid w:val="009F7890"/>
    <w:rsid w:val="00A04803"/>
    <w:rsid w:val="00A44B61"/>
    <w:rsid w:val="00A57A08"/>
    <w:rsid w:val="00A75E50"/>
    <w:rsid w:val="00A978BB"/>
    <w:rsid w:val="00AA37E4"/>
    <w:rsid w:val="00AF4DC3"/>
    <w:rsid w:val="00B565B1"/>
    <w:rsid w:val="00B642F0"/>
    <w:rsid w:val="00B76C65"/>
    <w:rsid w:val="00B87FD3"/>
    <w:rsid w:val="00BD6304"/>
    <w:rsid w:val="00C34440"/>
    <w:rsid w:val="00CA5AC1"/>
    <w:rsid w:val="00CA5FFC"/>
    <w:rsid w:val="00D50610"/>
    <w:rsid w:val="00D829E8"/>
    <w:rsid w:val="00D85E16"/>
    <w:rsid w:val="00D90459"/>
    <w:rsid w:val="00DB6C23"/>
    <w:rsid w:val="00DD4B45"/>
    <w:rsid w:val="00E0439E"/>
    <w:rsid w:val="00E254F1"/>
    <w:rsid w:val="00E30242"/>
    <w:rsid w:val="00E97C5C"/>
    <w:rsid w:val="00EC2BAC"/>
    <w:rsid w:val="00EF45B5"/>
    <w:rsid w:val="00F3107E"/>
    <w:rsid w:val="00F3296C"/>
    <w:rsid w:val="00F43F8F"/>
    <w:rsid w:val="00F81EE4"/>
    <w:rsid w:val="00F92DDB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2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2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S24@USD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5588-EB51-4BD4-8348-90EE1C98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65</cp:revision>
  <cp:lastPrinted>2025-02-18T04:54:00Z</cp:lastPrinted>
  <dcterms:created xsi:type="dcterms:W3CDTF">2023-01-17T08:55:00Z</dcterms:created>
  <dcterms:modified xsi:type="dcterms:W3CDTF">2025-02-18T04:54:00Z</dcterms:modified>
</cp:coreProperties>
</file>